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B15F" w14:textId="77777777" w:rsidR="00F95657" w:rsidRDefault="00F95657">
      <w:pPr>
        <w:rPr>
          <w:rFonts w:ascii="Verdana" w:eastAsia="Verdana" w:hAnsi="Verdana" w:cs="Verdana"/>
          <w:b/>
          <w:bCs/>
          <w:sz w:val="22"/>
          <w:szCs w:val="22"/>
          <w:u w:val="single"/>
        </w:rPr>
      </w:pPr>
    </w:p>
    <w:p w14:paraId="46535B42" w14:textId="0E4F198E" w:rsidR="00F95657" w:rsidRDefault="00000000">
      <w:r>
        <w:rPr>
          <w:rFonts w:ascii="Verdana" w:hAnsi="Verdana"/>
          <w:b/>
          <w:bCs/>
          <w:sz w:val="22"/>
          <w:szCs w:val="22"/>
          <w:u w:val="single"/>
        </w:rPr>
        <w:t xml:space="preserve">Pressetext: </w:t>
      </w:r>
      <w:proofErr w:type="spellStart"/>
      <w:r>
        <w:rPr>
          <w:rFonts w:ascii="Verdana" w:hAnsi="Verdana"/>
          <w:b/>
          <w:bCs/>
          <w:sz w:val="22"/>
          <w:szCs w:val="22"/>
          <w:u w:val="single"/>
        </w:rPr>
        <w:t>Narzissendorf</w:t>
      </w:r>
      <w:proofErr w:type="spellEnd"/>
      <w:r>
        <w:rPr>
          <w:rFonts w:ascii="Verdana" w:hAnsi="Verdana"/>
          <w:b/>
          <w:bCs/>
          <w:sz w:val="22"/>
          <w:szCs w:val="22"/>
          <w:u w:val="single"/>
        </w:rPr>
        <w:t xml:space="preserve"> Zloam_Hunde_202</w:t>
      </w:r>
      <w:r w:rsidR="00594D97">
        <w:rPr>
          <w:rFonts w:ascii="Verdana" w:hAnsi="Verdana"/>
          <w:b/>
          <w:bCs/>
          <w:sz w:val="22"/>
          <w:szCs w:val="22"/>
          <w:u w:val="single"/>
        </w:rPr>
        <w:t>4</w:t>
      </w:r>
      <w:r>
        <w:rPr>
          <w:rFonts w:ascii="Verdana" w:hAnsi="Verdana"/>
          <w:b/>
          <w:bCs/>
          <w:sz w:val="22"/>
          <w:szCs w:val="22"/>
          <w:u w:val="single"/>
        </w:rPr>
        <w:t>:</w:t>
      </w:r>
      <w:r>
        <w:rPr>
          <w:rFonts w:ascii="Arial Unicode MS" w:eastAsia="Arial Unicode MS" w:hAnsi="Arial Unicode MS" w:cs="Arial Unicode MS"/>
          <w:sz w:val="22"/>
          <w:szCs w:val="22"/>
          <w:u w:val="single"/>
        </w:rPr>
        <w:br/>
      </w:r>
      <w:r>
        <w:rPr>
          <w:rStyle w:val="Hyperlink1"/>
          <w:rFonts w:eastAsia="Arial Unicode MS" w:cs="Arial Unicode MS"/>
        </w:rPr>
        <w:t xml:space="preserve">Zeichen: 2.300 / Honorarfreier Abdruck / Fotos zum Download auf </w:t>
      </w:r>
      <w:hyperlink r:id="rId6" w:history="1">
        <w:r>
          <w:rPr>
            <w:rStyle w:val="Hyperlink1"/>
            <w:rFonts w:eastAsia="Arial Unicode MS" w:cs="Arial Unicode MS"/>
          </w:rPr>
          <w:t>www.comma.info</w:t>
        </w:r>
      </w:hyperlink>
    </w:p>
    <w:p w14:paraId="06E0D357" w14:textId="77777777" w:rsidR="00F95657" w:rsidRDefault="00F95657">
      <w:pPr>
        <w:spacing w:line="360" w:lineRule="auto"/>
        <w:rPr>
          <w:rFonts w:ascii="Verdana" w:eastAsia="Verdana" w:hAnsi="Verdana" w:cs="Verdana"/>
          <w:b/>
          <w:bCs/>
          <w:sz w:val="22"/>
          <w:szCs w:val="22"/>
          <w:u w:val="single"/>
        </w:rPr>
      </w:pPr>
    </w:p>
    <w:p w14:paraId="7A185458" w14:textId="77777777" w:rsidR="00F95657" w:rsidRDefault="00000000">
      <w:pPr>
        <w:spacing w:line="360" w:lineRule="auto"/>
        <w:jc w:val="center"/>
        <w:rPr>
          <w:rFonts w:ascii="Verdana" w:eastAsia="Verdana" w:hAnsi="Verdana" w:cs="Verdana"/>
          <w:b/>
          <w:bCs/>
          <w:sz w:val="22"/>
          <w:szCs w:val="22"/>
        </w:rPr>
      </w:pPr>
      <w:r>
        <w:rPr>
          <w:rFonts w:ascii="Verdana" w:hAnsi="Verdana"/>
          <w:b/>
          <w:bCs/>
          <w:sz w:val="22"/>
          <w:szCs w:val="22"/>
        </w:rPr>
        <w:t xml:space="preserve">Endlos viel Platz zum Austoben, eine schnüffel-würdige Natur und viele wohldurchdachte Extras für Fellnasen: Der Urlaub im </w:t>
      </w:r>
      <w:proofErr w:type="spellStart"/>
      <w:r>
        <w:rPr>
          <w:rFonts w:ascii="Verdana" w:hAnsi="Verdana"/>
          <w:b/>
          <w:bCs/>
          <w:sz w:val="22"/>
          <w:szCs w:val="22"/>
        </w:rPr>
        <w:t>Narzissendorf</w:t>
      </w:r>
      <w:proofErr w:type="spellEnd"/>
      <w:r>
        <w:rPr>
          <w:rFonts w:ascii="Verdana" w:hAnsi="Verdana"/>
          <w:b/>
          <w:bCs/>
          <w:sz w:val="22"/>
          <w:szCs w:val="22"/>
        </w:rPr>
        <w:t xml:space="preserve"> </w:t>
      </w:r>
      <w:proofErr w:type="spellStart"/>
      <w:r>
        <w:rPr>
          <w:rFonts w:ascii="Verdana" w:hAnsi="Verdana"/>
          <w:b/>
          <w:bCs/>
          <w:sz w:val="22"/>
          <w:szCs w:val="22"/>
        </w:rPr>
        <w:t>Zloam</w:t>
      </w:r>
      <w:proofErr w:type="spellEnd"/>
      <w:r>
        <w:rPr>
          <w:rFonts w:ascii="Verdana" w:hAnsi="Verdana"/>
          <w:b/>
          <w:bCs/>
          <w:sz w:val="22"/>
          <w:szCs w:val="22"/>
        </w:rPr>
        <w:t xml:space="preserve"> lässt auch Hundeherzen tanzen. </w:t>
      </w:r>
    </w:p>
    <w:p w14:paraId="1268A676" w14:textId="77777777" w:rsidR="00F95657" w:rsidRDefault="00F95657">
      <w:pPr>
        <w:spacing w:line="360" w:lineRule="auto"/>
        <w:jc w:val="center"/>
        <w:rPr>
          <w:rFonts w:ascii="Verdana" w:eastAsia="Verdana" w:hAnsi="Verdana" w:cs="Verdana"/>
        </w:rPr>
      </w:pPr>
    </w:p>
    <w:p w14:paraId="53C6C552" w14:textId="77777777" w:rsidR="00F95657" w:rsidRDefault="00000000">
      <w:pPr>
        <w:spacing w:line="360" w:lineRule="auto"/>
        <w:jc w:val="center"/>
        <w:rPr>
          <w:rFonts w:ascii="Verdana" w:eastAsia="Verdana" w:hAnsi="Verdana" w:cs="Verdana"/>
          <w:b/>
          <w:bCs/>
          <w:sz w:val="36"/>
          <w:szCs w:val="36"/>
        </w:rPr>
      </w:pPr>
      <w:r>
        <w:rPr>
          <w:rFonts w:ascii="Verdana" w:hAnsi="Verdana"/>
          <w:b/>
          <w:bCs/>
          <w:sz w:val="36"/>
          <w:szCs w:val="36"/>
        </w:rPr>
        <w:t xml:space="preserve">Ein </w:t>
      </w:r>
      <w:proofErr w:type="spellStart"/>
      <w:r>
        <w:rPr>
          <w:rFonts w:ascii="Verdana" w:hAnsi="Verdana"/>
          <w:b/>
          <w:bCs/>
          <w:sz w:val="36"/>
          <w:szCs w:val="36"/>
        </w:rPr>
        <w:t>Narzissendorf</w:t>
      </w:r>
      <w:proofErr w:type="spellEnd"/>
      <w:r>
        <w:rPr>
          <w:rFonts w:ascii="Verdana" w:hAnsi="Verdana"/>
          <w:b/>
          <w:bCs/>
          <w:sz w:val="36"/>
          <w:szCs w:val="36"/>
        </w:rPr>
        <w:t xml:space="preserve"> für Mensch und Tier  </w:t>
      </w:r>
    </w:p>
    <w:p w14:paraId="0B8CCD6F" w14:textId="77777777" w:rsidR="00F95657" w:rsidRDefault="00F95657">
      <w:pPr>
        <w:spacing w:line="360" w:lineRule="auto"/>
        <w:jc w:val="both"/>
        <w:rPr>
          <w:rStyle w:val="Hyperlink1"/>
        </w:rPr>
      </w:pPr>
    </w:p>
    <w:p w14:paraId="33B1CB5B" w14:textId="046F38B1" w:rsidR="00F95657" w:rsidRDefault="00000000">
      <w:pPr>
        <w:spacing w:line="360" w:lineRule="auto"/>
        <w:jc w:val="both"/>
        <w:rPr>
          <w:rStyle w:val="Hyperlink1"/>
        </w:rPr>
      </w:pPr>
      <w:r>
        <w:rPr>
          <w:rStyle w:val="Hyperlink1"/>
        </w:rPr>
        <w:t xml:space="preserve">Es ist schon allein der Platz, an dem das </w:t>
      </w:r>
      <w:proofErr w:type="spellStart"/>
      <w:r>
        <w:rPr>
          <w:rStyle w:val="Hyperlink1"/>
        </w:rPr>
        <w:t>Narzissendorf</w:t>
      </w:r>
      <w:proofErr w:type="spellEnd"/>
      <w:r>
        <w:rPr>
          <w:rStyle w:val="Hyperlink1"/>
        </w:rPr>
        <w:t xml:space="preserve"> steht und der es für den Urlaub mit dem geliebten Vierbeiner prädestiniert: Etwas erhöht über dem </w:t>
      </w:r>
      <w:proofErr w:type="spellStart"/>
      <w:r>
        <w:rPr>
          <w:rStyle w:val="Hyperlink1"/>
        </w:rPr>
        <w:t>Grundlsee</w:t>
      </w:r>
      <w:proofErr w:type="spellEnd"/>
      <w:r>
        <w:rPr>
          <w:rStyle w:val="Hyperlink1"/>
        </w:rPr>
        <w:t>, im Herzen des steirischen Salzkammerguts, wird das liebevoll gestaltete Ferienresort für menschliche wie tierische Gäste zum wundervollen Erlebnisort. Die gelungene Kombination aus eigenem Ferienhaus oder Apartment, großartigen</w:t>
      </w:r>
      <w:hyperlink r:id="rId7" w:history="1">
        <w:r>
          <w:rPr>
            <w:rStyle w:val="Hyperlink1"/>
          </w:rPr>
          <w:t xml:space="preserve"> Freizeitmöglichkeiten</w:t>
        </w:r>
      </w:hyperlink>
      <w:r>
        <w:rPr>
          <w:rStyle w:val="Hyperlink1"/>
        </w:rPr>
        <w:t xml:space="preserve">, Spaß und </w:t>
      </w:r>
      <w:hyperlink r:id="rId8" w:history="1">
        <w:r>
          <w:rPr>
            <w:rStyle w:val="Hyperlink1"/>
          </w:rPr>
          <w:t>Natur</w:t>
        </w:r>
      </w:hyperlink>
      <w:r>
        <w:rPr>
          <w:rStyle w:val="Hyperlink1"/>
        </w:rPr>
        <w:t xml:space="preserve"> macht’s. Familien und Paare mit vierbeinigem Anhang können sich hier endlos austoben. Winter wie Sommer. So erstreckt sich rund ums Dorf ein wahres Wanderparadies, um die Region mit dem Vierbeiner zu erkunden. Zur heißen Jahreszeit bieten die vielen Seen der Umgebung herrliche Erfrischungsmöglichkeiten – an zahlreichen Badeplätzen ist das Schwimmen mit Hunden erlaubt. Im Dorf selbst darf die </w:t>
      </w:r>
      <w:proofErr w:type="spellStart"/>
      <w:r>
        <w:rPr>
          <w:rStyle w:val="Hyperlink1"/>
        </w:rPr>
        <w:t>Fellnase</w:t>
      </w:r>
      <w:proofErr w:type="spellEnd"/>
      <w:r>
        <w:rPr>
          <w:rStyle w:val="Hyperlink1"/>
        </w:rPr>
        <w:t xml:space="preserve"> schließlich zu jedem Spaß mit – vom Bogenschießen bis hin zum gemeinsamen Ausritt und natürlich zum geselligen Abendessen im </w:t>
      </w:r>
      <w:proofErr w:type="spellStart"/>
      <w:r>
        <w:rPr>
          <w:rStyle w:val="Hyperlink1"/>
        </w:rPr>
        <w:t>Zloam</w:t>
      </w:r>
      <w:proofErr w:type="spellEnd"/>
      <w:r>
        <w:rPr>
          <w:rStyle w:val="Hyperlink1"/>
        </w:rPr>
        <w:t xml:space="preserve"> Wirt. Außerdem ist mit einer eigenen Hundewiese und hundefreundlichen Maßnahmen wie beispielsweise </w:t>
      </w:r>
      <w:r w:rsidR="00F271E3">
        <w:rPr>
          <w:rStyle w:val="Hyperlink1"/>
        </w:rPr>
        <w:t xml:space="preserve">einem eingezäunten Areal mit Spielgeräten oder </w:t>
      </w:r>
      <w:r>
        <w:rPr>
          <w:rStyle w:val="Hyperlink1"/>
        </w:rPr>
        <w:t xml:space="preserve">einem böllerfreien Silvester stets an das Glück der Lieblinge gedacht. </w:t>
      </w:r>
    </w:p>
    <w:p w14:paraId="46D32618" w14:textId="77777777" w:rsidR="00F95657" w:rsidRDefault="00F95657">
      <w:pPr>
        <w:pStyle w:val="Infoblock"/>
        <w:spacing w:line="360" w:lineRule="auto"/>
        <w:jc w:val="both"/>
        <w:rPr>
          <w:rFonts w:ascii="Verdana" w:eastAsia="Verdana" w:hAnsi="Verdana" w:cs="Verdana"/>
          <w:kern w:val="3"/>
          <w:sz w:val="22"/>
          <w:szCs w:val="22"/>
        </w:rPr>
      </w:pPr>
    </w:p>
    <w:p w14:paraId="2D693DDD" w14:textId="77777777" w:rsidR="00F95657" w:rsidRDefault="00000000">
      <w:pPr>
        <w:spacing w:line="360" w:lineRule="auto"/>
        <w:jc w:val="both"/>
        <w:rPr>
          <w:rFonts w:ascii="Verdana" w:eastAsia="Verdana" w:hAnsi="Verdana" w:cs="Verdana"/>
          <w:b/>
          <w:bCs/>
          <w:sz w:val="22"/>
          <w:szCs w:val="22"/>
        </w:rPr>
      </w:pPr>
      <w:r>
        <w:rPr>
          <w:rFonts w:ascii="Verdana" w:hAnsi="Verdana"/>
          <w:b/>
          <w:bCs/>
          <w:sz w:val="22"/>
          <w:szCs w:val="22"/>
        </w:rPr>
        <w:t xml:space="preserve">Ein Paket für Fellnassen </w:t>
      </w:r>
    </w:p>
    <w:p w14:paraId="39770447" w14:textId="77777777" w:rsidR="00F95657" w:rsidRDefault="00000000">
      <w:pPr>
        <w:spacing w:line="360" w:lineRule="auto"/>
        <w:jc w:val="both"/>
        <w:rPr>
          <w:rStyle w:val="Hyperlink1"/>
        </w:rPr>
      </w:pPr>
      <w:r>
        <w:rPr>
          <w:rStyle w:val="Hyperlink1"/>
        </w:rPr>
        <w:t>So wie um das Wohl der menschlichen Gäste ist man hier also auch um jenes der Hunde bemüht. Dafür wurde ein eigenes Hunde-</w:t>
      </w:r>
      <w:proofErr w:type="spellStart"/>
      <w:r>
        <w:rPr>
          <w:rStyle w:val="Hyperlink1"/>
        </w:rPr>
        <w:t>Inklusivpaket</w:t>
      </w:r>
      <w:proofErr w:type="spellEnd"/>
      <w:r>
        <w:rPr>
          <w:rStyle w:val="Hyperlink1"/>
        </w:rPr>
        <w:t xml:space="preserve"> geschnürt. Vierbeiner freuen sich damit schon beim Einchecken über ein Willkommensleckerli und bekommen für die Erleichterung nach der langen Autofahrt gratis Gassi-Sackerl an der Rezeption. Mit einer eigenen Hundeecke, einer Außendusche </w:t>
      </w:r>
      <w:proofErr w:type="gramStart"/>
      <w:r>
        <w:rPr>
          <w:rStyle w:val="Hyperlink1"/>
        </w:rPr>
        <w:t>inklusive Handtüchern</w:t>
      </w:r>
      <w:proofErr w:type="gramEnd"/>
      <w:r>
        <w:rPr>
          <w:rStyle w:val="Hyperlink1"/>
        </w:rPr>
        <w:t xml:space="preserve"> sowie Schlafplatz, Futter- und Wasserschüssel im Ferienhaus oder Apartment ist für herrliche Urlaubstage vorgesorgt. Im Dorfladen </w:t>
      </w:r>
      <w:r>
        <w:rPr>
          <w:rStyle w:val="Hyperlink1"/>
        </w:rPr>
        <w:lastRenderedPageBreak/>
        <w:t xml:space="preserve">kann man hochwertiges Hundefutter von „The </w:t>
      </w:r>
      <w:proofErr w:type="spellStart"/>
      <w:r>
        <w:rPr>
          <w:rStyle w:val="Hyperlink1"/>
        </w:rPr>
        <w:t>Good</w:t>
      </w:r>
      <w:proofErr w:type="spellEnd"/>
      <w:r>
        <w:rPr>
          <w:rStyle w:val="Hyperlink1"/>
        </w:rPr>
        <w:t xml:space="preserve"> Stuff“ sowie Decken, Hundespielzeug, Bürsten und Pflegeartikel erwerben. Und wer noch weiter gehen will, macht beim TELLINGTON TTOUCH® Workshop mit, der regelmäßig auf der </w:t>
      </w:r>
      <w:proofErr w:type="spellStart"/>
      <w:r>
        <w:rPr>
          <w:rStyle w:val="Hyperlink1"/>
        </w:rPr>
        <w:t>Zloam</w:t>
      </w:r>
      <w:proofErr w:type="spellEnd"/>
      <w:r>
        <w:rPr>
          <w:rStyle w:val="Hyperlink1"/>
        </w:rPr>
        <w:t xml:space="preserve"> stattfindet. Damit sollte es den Vierbeinern im </w:t>
      </w:r>
      <w:proofErr w:type="spellStart"/>
      <w:r>
        <w:rPr>
          <w:rStyle w:val="Hyperlink1"/>
        </w:rPr>
        <w:t>Narzissendorf</w:t>
      </w:r>
      <w:proofErr w:type="spellEnd"/>
      <w:r>
        <w:rPr>
          <w:rStyle w:val="Hyperlink1"/>
        </w:rPr>
        <w:t xml:space="preserve"> an wirklich nichts fehlen. Dafür gab’s zuletzt sogar eine Auszeichnung mit dem </w:t>
      </w:r>
      <w:proofErr w:type="spellStart"/>
      <w:r>
        <w:rPr>
          <w:rStyle w:val="Hyperlink1"/>
        </w:rPr>
        <w:t>Pfotencheck</w:t>
      </w:r>
      <w:proofErr w:type="spellEnd"/>
      <w:r>
        <w:rPr>
          <w:rStyle w:val="Hyperlink1"/>
        </w:rPr>
        <w:t>-Siegel.</w:t>
      </w:r>
    </w:p>
    <w:p w14:paraId="00D17BFE" w14:textId="77777777" w:rsidR="00583366" w:rsidRDefault="00583366">
      <w:pPr>
        <w:spacing w:line="360" w:lineRule="auto"/>
        <w:jc w:val="both"/>
        <w:rPr>
          <w:rStyle w:val="Hyperlink1"/>
        </w:rPr>
      </w:pPr>
    </w:p>
    <w:p w14:paraId="19058835" w14:textId="160047C3" w:rsidR="00583366" w:rsidRDefault="00583366">
      <w:pPr>
        <w:spacing w:line="360" w:lineRule="auto"/>
        <w:jc w:val="both"/>
        <w:rPr>
          <w:rStyle w:val="Hyperlink1"/>
          <w:lang w:val="de-AT"/>
        </w:rPr>
      </w:pPr>
      <w:r w:rsidRPr="00583366">
        <w:rPr>
          <w:rStyle w:val="Hyperlink1"/>
          <w:lang w:val="de-AT"/>
        </w:rPr>
        <w:t>Der nächste TELLINGTON TTOUCH</w:t>
      </w:r>
      <w:r w:rsidRPr="00583366">
        <w:rPr>
          <w:rStyle w:val="Hyperlink1"/>
          <w:lang w:val="de-AT"/>
        </w:rPr>
        <w:t>®</w:t>
      </w:r>
      <w:r w:rsidRPr="00583366">
        <w:rPr>
          <w:rStyle w:val="Hyperlink1"/>
          <w:lang w:val="de-AT"/>
        </w:rPr>
        <w:t xml:space="preserve"> Workshop </w:t>
      </w:r>
      <w:r>
        <w:rPr>
          <w:rStyle w:val="Hyperlink1"/>
          <w:lang w:val="de-AT"/>
        </w:rPr>
        <w:t xml:space="preserve">findet </w:t>
      </w:r>
      <w:r w:rsidRPr="00583366">
        <w:rPr>
          <w:rStyle w:val="Hyperlink1"/>
          <w:lang w:val="de-AT"/>
        </w:rPr>
        <w:t xml:space="preserve">von 26. – 29. September 2024 </w:t>
      </w:r>
      <w:r>
        <w:rPr>
          <w:rStyle w:val="Hyperlink1"/>
          <w:lang w:val="de-AT"/>
        </w:rPr>
        <w:t>statt. Sowohl als Workshop allein als auch als in Kombination mit Übernachtungen vor Ort buchbar!</w:t>
      </w:r>
    </w:p>
    <w:p w14:paraId="39E87A63" w14:textId="61F2B5C8" w:rsidR="00583366" w:rsidRDefault="00583366">
      <w:pPr>
        <w:spacing w:line="360" w:lineRule="auto"/>
        <w:jc w:val="both"/>
        <w:rPr>
          <w:rStyle w:val="Hyperlink1"/>
          <w:lang w:val="de-AT"/>
        </w:rPr>
      </w:pPr>
      <w:r>
        <w:rPr>
          <w:rStyle w:val="Hyperlink1"/>
          <w:lang w:val="de-AT"/>
        </w:rPr>
        <w:t xml:space="preserve">Nähere Infos: </w:t>
      </w:r>
    </w:p>
    <w:p w14:paraId="79DFA037" w14:textId="5CD49125" w:rsidR="00583366" w:rsidRDefault="00583366">
      <w:pPr>
        <w:spacing w:line="360" w:lineRule="auto"/>
        <w:jc w:val="both"/>
        <w:rPr>
          <w:rStyle w:val="Hyperlink1"/>
          <w:lang w:val="de-AT"/>
        </w:rPr>
      </w:pPr>
      <w:r>
        <w:rPr>
          <w:rFonts w:ascii="Verdana" w:hAnsi="Verdana"/>
          <w:noProof/>
          <w:sz w:val="22"/>
          <w:szCs w:val="22"/>
          <w:lang w:val="de-AT"/>
          <w14:textOutline w14:w="0" w14:cap="rnd" w14:cmpd="sng" w14:algn="ctr">
            <w14:noFill/>
            <w14:prstDash w14:val="solid"/>
            <w14:bevel/>
          </w14:textOutline>
        </w:rPr>
        <w:drawing>
          <wp:inline distT="0" distB="0" distL="0" distR="0" wp14:anchorId="61D119D9" wp14:editId="23CDCF38">
            <wp:extent cx="1176866" cy="1176866"/>
            <wp:effectExtent l="0" t="0" r="4445" b="4445"/>
            <wp:docPr id="903929311" name="Grafik 1" descr="Ein Bild, das Muster, Pixel,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29311" name="Grafik 1" descr="Ein Bild, das Muster, Pixel, näh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9424" cy="1189424"/>
                    </a:xfrm>
                    <a:prstGeom prst="rect">
                      <a:avLst/>
                    </a:prstGeom>
                  </pic:spPr>
                </pic:pic>
              </a:graphicData>
            </a:graphic>
          </wp:inline>
        </w:drawing>
      </w:r>
    </w:p>
    <w:p w14:paraId="423B4841" w14:textId="77777777" w:rsidR="00583366" w:rsidRDefault="00583366">
      <w:pPr>
        <w:spacing w:line="360" w:lineRule="auto"/>
        <w:jc w:val="both"/>
        <w:rPr>
          <w:rStyle w:val="Hyperlink1"/>
          <w:lang w:val="de-AT"/>
        </w:rPr>
      </w:pPr>
    </w:p>
    <w:p w14:paraId="2D446ABD" w14:textId="77777777" w:rsidR="00583366" w:rsidRPr="00583366" w:rsidRDefault="00583366">
      <w:pPr>
        <w:spacing w:line="360" w:lineRule="auto"/>
        <w:jc w:val="both"/>
        <w:rPr>
          <w:rStyle w:val="Hyperlink1"/>
          <w:lang w:val="de-AT"/>
        </w:rPr>
      </w:pPr>
    </w:p>
    <w:p w14:paraId="25EBEC17" w14:textId="77777777" w:rsidR="00F95657" w:rsidRPr="00583366" w:rsidRDefault="00F95657">
      <w:pPr>
        <w:spacing w:line="360" w:lineRule="auto"/>
        <w:jc w:val="both"/>
        <w:rPr>
          <w:rStyle w:val="Hyperlink1"/>
          <w:lang w:val="de-AT"/>
        </w:rPr>
      </w:pPr>
    </w:p>
    <w:p w14:paraId="66CCEF17" w14:textId="77777777" w:rsidR="00F95657" w:rsidRPr="00583366" w:rsidRDefault="00F95657">
      <w:pPr>
        <w:spacing w:line="360" w:lineRule="auto"/>
        <w:jc w:val="both"/>
        <w:rPr>
          <w:rFonts w:ascii="Verdana" w:eastAsia="Verdana" w:hAnsi="Verdana" w:cs="Verdana"/>
          <w:lang w:val="de-AT"/>
        </w:rPr>
      </w:pPr>
    </w:p>
    <w:p w14:paraId="5EFD4329" w14:textId="77777777" w:rsidR="00F95657" w:rsidRDefault="00000000">
      <w:pPr>
        <w:spacing w:line="360" w:lineRule="auto"/>
        <w:rPr>
          <w:rFonts w:ascii="Verdana" w:eastAsia="Verdana" w:hAnsi="Verdana" w:cs="Verdana"/>
        </w:rPr>
      </w:pPr>
      <w:r>
        <w:rPr>
          <w:rFonts w:ascii="Verdana" w:hAnsi="Verdana"/>
          <w:sz w:val="22"/>
          <w:szCs w:val="22"/>
          <w:u w:val="single"/>
        </w:rPr>
        <w:t>Kontaktdaten:</w:t>
      </w:r>
      <w:r>
        <w:rPr>
          <w:rFonts w:ascii="Arial Unicode MS" w:eastAsia="Arial Unicode MS" w:hAnsi="Arial Unicode MS" w:cs="Arial Unicode MS"/>
          <w:sz w:val="22"/>
          <w:szCs w:val="22"/>
          <w:u w:val="single"/>
        </w:rPr>
        <w:br/>
      </w:r>
      <w:proofErr w:type="spellStart"/>
      <w:r>
        <w:rPr>
          <w:rStyle w:val="Hyperlink1"/>
        </w:rPr>
        <w:t>Narzissendorf</w:t>
      </w:r>
      <w:proofErr w:type="spellEnd"/>
      <w:r>
        <w:rPr>
          <w:rStyle w:val="Hyperlink1"/>
        </w:rPr>
        <w:t xml:space="preserve"> </w:t>
      </w:r>
      <w:proofErr w:type="spellStart"/>
      <w:r>
        <w:rPr>
          <w:rStyle w:val="Hyperlink1"/>
        </w:rPr>
        <w:t>Zloam</w:t>
      </w:r>
      <w:proofErr w:type="spellEnd"/>
    </w:p>
    <w:p w14:paraId="350654C3" w14:textId="77777777" w:rsidR="00F95657" w:rsidRDefault="00000000">
      <w:pPr>
        <w:spacing w:line="360" w:lineRule="auto"/>
        <w:rPr>
          <w:rStyle w:val="Hyperlink1"/>
        </w:rPr>
      </w:pPr>
      <w:proofErr w:type="spellStart"/>
      <w:r>
        <w:rPr>
          <w:rStyle w:val="Hyperlink1"/>
        </w:rPr>
        <w:t>Archkogl</w:t>
      </w:r>
      <w:proofErr w:type="spellEnd"/>
      <w:r>
        <w:rPr>
          <w:rStyle w:val="Hyperlink1"/>
        </w:rPr>
        <w:t xml:space="preserve"> 188, A-8993 </w:t>
      </w:r>
      <w:proofErr w:type="spellStart"/>
      <w:r>
        <w:rPr>
          <w:rStyle w:val="Hyperlink1"/>
        </w:rPr>
        <w:t>Grundlsee</w:t>
      </w:r>
      <w:proofErr w:type="spellEnd"/>
    </w:p>
    <w:p w14:paraId="4EEE80A6" w14:textId="77777777" w:rsidR="00F95657" w:rsidRDefault="00000000">
      <w:pPr>
        <w:spacing w:line="360" w:lineRule="auto"/>
        <w:rPr>
          <w:rFonts w:ascii="Verdana" w:eastAsia="Verdana" w:hAnsi="Verdana" w:cs="Verdana"/>
        </w:rPr>
      </w:pPr>
      <w:r>
        <w:rPr>
          <w:rStyle w:val="Hyperlink1"/>
        </w:rPr>
        <w:t>Tel. +43 (0) 3622 20990</w:t>
      </w:r>
      <w:r>
        <w:rPr>
          <w:rFonts w:ascii="Arial Unicode MS" w:eastAsia="Arial Unicode MS" w:hAnsi="Arial Unicode MS" w:cs="Arial Unicode MS"/>
          <w:sz w:val="22"/>
          <w:szCs w:val="22"/>
        </w:rPr>
        <w:br/>
      </w:r>
      <w:r>
        <w:rPr>
          <w:rStyle w:val="Hyperlink1"/>
        </w:rPr>
        <w:t>rezeption@zloam.at | www.zloam.at</w:t>
      </w:r>
    </w:p>
    <w:p w14:paraId="2ECA48E8" w14:textId="77777777" w:rsidR="00F95657" w:rsidRDefault="00F95657">
      <w:pPr>
        <w:spacing w:line="360" w:lineRule="auto"/>
        <w:rPr>
          <w:rFonts w:ascii="Verdana" w:eastAsia="Verdana" w:hAnsi="Verdana" w:cs="Verdana"/>
          <w:sz w:val="22"/>
          <w:szCs w:val="22"/>
        </w:rPr>
      </w:pPr>
    </w:p>
    <w:p w14:paraId="215BB5A3" w14:textId="77777777" w:rsidR="00F95657" w:rsidRDefault="00F95657">
      <w:pPr>
        <w:spacing w:line="360" w:lineRule="auto"/>
        <w:rPr>
          <w:rFonts w:ascii="Verdana" w:eastAsia="Verdana" w:hAnsi="Verdana" w:cs="Verdana"/>
          <w:sz w:val="22"/>
          <w:szCs w:val="22"/>
        </w:rPr>
      </w:pPr>
    </w:p>
    <w:p w14:paraId="56540162" w14:textId="77777777" w:rsidR="00F95657" w:rsidRDefault="00000000">
      <w:pPr>
        <w:spacing w:line="360" w:lineRule="auto"/>
      </w:pPr>
      <w:r>
        <w:rPr>
          <w:rFonts w:ascii="Verdana" w:hAnsi="Verdana"/>
          <w:sz w:val="22"/>
          <w:szCs w:val="22"/>
          <w:u w:val="single"/>
        </w:rPr>
        <w:t>Pressekontakt:</w:t>
      </w:r>
      <w:r>
        <w:rPr>
          <w:rFonts w:ascii="Arial Unicode MS" w:eastAsia="Arial Unicode MS" w:hAnsi="Arial Unicode MS" w:cs="Arial Unicode MS"/>
          <w:sz w:val="22"/>
          <w:szCs w:val="22"/>
          <w:u w:val="single"/>
        </w:rPr>
        <w:br/>
      </w:r>
      <w:proofErr w:type="spellStart"/>
      <w:r>
        <w:rPr>
          <w:rStyle w:val="Hyperlink1"/>
        </w:rPr>
        <w:t>Comma</w:t>
      </w:r>
      <w:proofErr w:type="spellEnd"/>
      <w:r>
        <w:rPr>
          <w:rStyle w:val="Hyperlink1"/>
        </w:rPr>
        <w:t xml:space="preserve"> GmbH</w:t>
      </w:r>
      <w:r>
        <w:rPr>
          <w:rFonts w:ascii="Arial Unicode MS" w:eastAsia="Arial Unicode MS" w:hAnsi="Arial Unicode MS" w:cs="Arial Unicode MS"/>
          <w:sz w:val="22"/>
          <w:szCs w:val="22"/>
        </w:rPr>
        <w:br/>
      </w:r>
      <w:r>
        <w:rPr>
          <w:rStyle w:val="Hyperlink1"/>
        </w:rPr>
        <w:t>Nicole Rathgeb-Höll</w:t>
      </w:r>
      <w:r>
        <w:rPr>
          <w:rFonts w:ascii="Arial Unicode MS" w:eastAsia="Arial Unicode MS" w:hAnsi="Arial Unicode MS" w:cs="Arial Unicode MS"/>
          <w:sz w:val="22"/>
          <w:szCs w:val="22"/>
        </w:rPr>
        <w:br/>
      </w:r>
      <w:r>
        <w:rPr>
          <w:rStyle w:val="Hyperlink1"/>
        </w:rPr>
        <w:t xml:space="preserve">Liechtensteinklammstraße 50b, A-5600 </w:t>
      </w:r>
      <w:proofErr w:type="spellStart"/>
      <w:r>
        <w:rPr>
          <w:rStyle w:val="Hyperlink1"/>
        </w:rPr>
        <w:t>St.Johann</w:t>
      </w:r>
      <w:proofErr w:type="spellEnd"/>
      <w:r>
        <w:rPr>
          <w:rStyle w:val="Hyperlink1"/>
        </w:rPr>
        <w:t xml:space="preserve"> im Pongau</w:t>
      </w:r>
      <w:r>
        <w:rPr>
          <w:rFonts w:ascii="Arial Unicode MS" w:eastAsia="Arial Unicode MS" w:hAnsi="Arial Unicode MS" w:cs="Arial Unicode MS"/>
          <w:sz w:val="22"/>
          <w:szCs w:val="22"/>
        </w:rPr>
        <w:br/>
      </w:r>
      <w:r>
        <w:rPr>
          <w:rStyle w:val="Hyperlink1"/>
        </w:rPr>
        <w:t xml:space="preserve">Tel.: +43 (0) 6412 20805 | </w:t>
      </w:r>
      <w:proofErr w:type="gramStart"/>
      <w:r>
        <w:rPr>
          <w:rStyle w:val="Hyperlink1"/>
        </w:rPr>
        <w:t>Mobil</w:t>
      </w:r>
      <w:proofErr w:type="gramEnd"/>
      <w:r>
        <w:rPr>
          <w:rStyle w:val="Hyperlink1"/>
        </w:rPr>
        <w:t>: +43 (0) 664 142 05 55</w:t>
      </w:r>
      <w:r>
        <w:rPr>
          <w:rFonts w:ascii="Arial Unicode MS" w:eastAsia="Arial Unicode MS" w:hAnsi="Arial Unicode MS" w:cs="Arial Unicode MS"/>
          <w:sz w:val="22"/>
          <w:szCs w:val="22"/>
        </w:rPr>
        <w:br/>
      </w:r>
      <w:hyperlink r:id="rId10" w:history="1">
        <w:r>
          <w:rPr>
            <w:rStyle w:val="Hyperlink1"/>
          </w:rPr>
          <w:t>office@comma.info</w:t>
        </w:r>
      </w:hyperlink>
      <w:r>
        <w:rPr>
          <w:rStyle w:val="Hyperlink1"/>
        </w:rPr>
        <w:t xml:space="preserve"> | </w:t>
      </w:r>
      <w:hyperlink r:id="rId11" w:history="1">
        <w:r>
          <w:rPr>
            <w:rStyle w:val="Hyperlink1"/>
          </w:rPr>
          <w:t>www.comma.info</w:t>
        </w:r>
      </w:hyperlink>
    </w:p>
    <w:sectPr w:rsidR="00F95657">
      <w:headerReference w:type="default" r:id="rId12"/>
      <w:footerReference w:type="default" r:id="rId13"/>
      <w:pgSz w:w="11900" w:h="16840"/>
      <w:pgMar w:top="1417" w:right="1417" w:bottom="993" w:left="1417"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F33A" w14:textId="77777777" w:rsidR="00E877CB" w:rsidRDefault="00E877CB">
      <w:r>
        <w:separator/>
      </w:r>
    </w:p>
  </w:endnote>
  <w:endnote w:type="continuationSeparator" w:id="0">
    <w:p w14:paraId="34C627F4" w14:textId="77777777" w:rsidR="00E877CB" w:rsidRDefault="00E8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B7BB" w14:textId="77777777" w:rsidR="00F95657" w:rsidRPr="00583366" w:rsidRDefault="00000000">
    <w:pPr>
      <w:pStyle w:val="Fuzeile"/>
      <w:pBdr>
        <w:top w:val="single" w:sz="4" w:space="0" w:color="A6A6A6"/>
      </w:pBdr>
      <w:tabs>
        <w:tab w:val="clear" w:pos="9072"/>
        <w:tab w:val="right" w:pos="9046"/>
      </w:tabs>
      <w:jc w:val="center"/>
      <w:rPr>
        <w:rFonts w:ascii="Verdana" w:eastAsia="Verdana" w:hAnsi="Verdana" w:cs="Verdana"/>
        <w:color w:val="808080"/>
        <w:sz w:val="22"/>
        <w:szCs w:val="22"/>
        <w:u w:color="808080"/>
        <w:lang w:val="de-AT"/>
      </w:rPr>
    </w:pPr>
    <w:proofErr w:type="spellStart"/>
    <w:r>
      <w:rPr>
        <w:rFonts w:ascii="Verdana" w:hAnsi="Verdana"/>
        <w:color w:val="808080"/>
        <w:sz w:val="22"/>
        <w:szCs w:val="22"/>
        <w:u w:color="808080"/>
      </w:rPr>
      <w:t>Comma</w:t>
    </w:r>
    <w:proofErr w:type="spellEnd"/>
    <w:r>
      <w:rPr>
        <w:rFonts w:ascii="Verdana" w:hAnsi="Verdana"/>
        <w:color w:val="808080"/>
        <w:sz w:val="22"/>
        <w:szCs w:val="22"/>
        <w:u w:color="808080"/>
      </w:rPr>
      <w:t xml:space="preserve"> </w:t>
    </w:r>
    <w:proofErr w:type="gramStart"/>
    <w:r>
      <w:rPr>
        <w:rFonts w:ascii="Verdana" w:hAnsi="Verdana"/>
        <w:color w:val="808080"/>
        <w:sz w:val="22"/>
        <w:szCs w:val="22"/>
        <w:u w:color="808080"/>
      </w:rPr>
      <w:t>GmbH .</w:t>
    </w:r>
    <w:proofErr w:type="gramEnd"/>
    <w:r>
      <w:rPr>
        <w:rFonts w:ascii="Verdana" w:hAnsi="Verdana"/>
        <w:color w:val="808080"/>
        <w:sz w:val="22"/>
        <w:szCs w:val="22"/>
        <w:u w:color="808080"/>
      </w:rPr>
      <w:t xml:space="preserve"> Liechtensteinklammstr. 50</w:t>
    </w:r>
    <w:proofErr w:type="gramStart"/>
    <w:r>
      <w:rPr>
        <w:rFonts w:ascii="Verdana" w:hAnsi="Verdana"/>
        <w:color w:val="808080"/>
        <w:sz w:val="22"/>
        <w:szCs w:val="22"/>
        <w:u w:color="808080"/>
      </w:rPr>
      <w:t>b .</w:t>
    </w:r>
    <w:proofErr w:type="gramEnd"/>
    <w:r>
      <w:rPr>
        <w:rFonts w:ascii="Verdana" w:hAnsi="Verdana"/>
        <w:color w:val="808080"/>
        <w:sz w:val="22"/>
        <w:szCs w:val="22"/>
        <w:u w:color="808080"/>
      </w:rPr>
      <w:t xml:space="preserve"> </w:t>
    </w:r>
    <w:r w:rsidRPr="00583366">
      <w:rPr>
        <w:rFonts w:ascii="Verdana" w:hAnsi="Verdana"/>
        <w:color w:val="808080"/>
        <w:sz w:val="22"/>
        <w:szCs w:val="22"/>
        <w:u w:color="808080"/>
        <w:lang w:val="de-AT"/>
      </w:rPr>
      <w:t>A-5600 St. Johann / Pongau</w:t>
    </w:r>
  </w:p>
  <w:p w14:paraId="7CFA4783" w14:textId="77777777" w:rsidR="00F95657" w:rsidRPr="00583366" w:rsidRDefault="00000000">
    <w:pPr>
      <w:pStyle w:val="Fuzeile"/>
      <w:tabs>
        <w:tab w:val="clear" w:pos="9072"/>
        <w:tab w:val="right" w:pos="9046"/>
      </w:tabs>
      <w:jc w:val="center"/>
      <w:rPr>
        <w:lang w:val="de-AT"/>
      </w:rPr>
    </w:pPr>
    <w:r w:rsidRPr="00583366">
      <w:rPr>
        <w:rFonts w:ascii="Verdana" w:hAnsi="Verdana"/>
        <w:color w:val="808080"/>
        <w:sz w:val="22"/>
        <w:szCs w:val="22"/>
        <w:u w:color="808080"/>
        <w:lang w:val="de-AT"/>
      </w:rPr>
      <w:t>office@comma.info . www.comma.info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B085" w14:textId="77777777" w:rsidR="00E877CB" w:rsidRDefault="00E877CB">
      <w:r>
        <w:separator/>
      </w:r>
    </w:p>
  </w:footnote>
  <w:footnote w:type="continuationSeparator" w:id="0">
    <w:p w14:paraId="638A9AD4" w14:textId="77777777" w:rsidR="00E877CB" w:rsidRDefault="00E8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C867" w14:textId="77777777" w:rsidR="00F95657" w:rsidRDefault="00000000">
    <w:pPr>
      <w:pStyle w:val="Kopfzeile"/>
      <w:tabs>
        <w:tab w:val="clear" w:pos="4536"/>
        <w:tab w:val="clear" w:pos="9072"/>
        <w:tab w:val="left" w:pos="2080"/>
      </w:tabs>
      <w:jc w:val="center"/>
    </w:pPr>
    <w:r>
      <w:rPr>
        <w:noProof/>
      </w:rPr>
      <mc:AlternateContent>
        <mc:Choice Requires="wps">
          <w:drawing>
            <wp:anchor distT="152400" distB="152400" distL="152400" distR="152400" simplePos="0" relativeHeight="251658240" behindDoc="1" locked="0" layoutInCell="1" allowOverlap="1" wp14:anchorId="27940D3B" wp14:editId="75CC4867">
              <wp:simplePos x="0" y="0"/>
              <wp:positionH relativeFrom="page">
                <wp:posOffset>0</wp:posOffset>
              </wp:positionH>
              <wp:positionV relativeFrom="page">
                <wp:posOffset>0</wp:posOffset>
              </wp:positionV>
              <wp:extent cx="7556500" cy="10693400"/>
              <wp:effectExtent l="0" t="0" r="0" b="0"/>
              <wp:wrapNone/>
              <wp:docPr id="1073741826"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OhneA"/>
        <w:noProof/>
      </w:rPr>
      <w:drawing>
        <wp:inline distT="0" distB="0" distL="0" distR="0" wp14:anchorId="39028B8F" wp14:editId="31B0B542">
          <wp:extent cx="2127200" cy="553555"/>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1"/>
                  <a:stretch>
                    <a:fillRect/>
                  </a:stretch>
                </pic:blipFill>
                <pic:spPr>
                  <a:xfrm>
                    <a:off x="0" y="0"/>
                    <a:ext cx="2127200" cy="55355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57"/>
    <w:rsid w:val="001B7600"/>
    <w:rsid w:val="00583366"/>
    <w:rsid w:val="00594D97"/>
    <w:rsid w:val="00806D73"/>
    <w:rsid w:val="00E877CB"/>
    <w:rsid w:val="00F271E3"/>
    <w:rsid w:val="00F956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2BCF90F"/>
  <w15:docId w15:val="{4AA5150A-CC88-2A47-80A2-008BB24C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Cambria" w:hAnsi="Cambria" w:cs="Cambria"/>
      <w:color w:val="000000"/>
      <w:kern w:val="3"/>
      <w:sz w:val="24"/>
      <w:szCs w:val="24"/>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kern w:val="3"/>
      <w:sz w:val="24"/>
      <w:szCs w:val="24"/>
      <w:u w:color="000000"/>
      <w:lang w:val="de-DE"/>
    </w:rPr>
  </w:style>
  <w:style w:type="character" w:customStyle="1" w:styleId="OhneA">
    <w:name w:val="Ohne A"/>
  </w:style>
  <w:style w:type="paragraph" w:styleId="Fuzeile">
    <w:name w:val="footer"/>
    <w:pPr>
      <w:tabs>
        <w:tab w:val="center" w:pos="4536"/>
        <w:tab w:val="right" w:pos="9072"/>
      </w:tabs>
      <w:suppressAutoHyphens/>
    </w:pPr>
    <w:rPr>
      <w:rFonts w:cs="Arial Unicode MS"/>
      <w:color w:val="000000"/>
      <w:kern w:val="3"/>
      <w:sz w:val="24"/>
      <w:szCs w:val="24"/>
      <w:u w:color="000000"/>
      <w:lang w:val="de-DE"/>
    </w:rPr>
  </w:style>
  <w:style w:type="character" w:customStyle="1" w:styleId="Hyperlink1">
    <w:name w:val="Hyperlink.1"/>
    <w:rPr>
      <w:rFonts w:ascii="Verdana" w:hAnsi="Verdana"/>
      <w:sz w:val="22"/>
      <w:szCs w:val="22"/>
      <w:lang w:val="de-DE"/>
    </w:rPr>
  </w:style>
  <w:style w:type="paragraph" w:customStyle="1" w:styleId="Infoblock">
    <w:name w:val="Infoblock"/>
    <w:pPr>
      <w:jc w:val="right"/>
    </w:pPr>
    <w:rPr>
      <w:rFonts w:ascii="Arial Narrow" w:eastAsia="Arial Narrow" w:hAnsi="Arial Narrow" w:cs="Arial Narrow"/>
      <w:color w:val="000000"/>
      <w:sz w:val="18"/>
      <w:szCs w:val="18"/>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loam.at/de/was-ist-los-im-ausseerland.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zloam.at/de/was-ist-los-auf-der-zloam.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a.info/" TargetMode="External"/><Relationship Id="rId11" Type="http://schemas.openxmlformats.org/officeDocument/2006/relationships/hyperlink" Target="http://www.comma.inf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office@comma.info"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2795</Characters>
  <Application>Microsoft Office Word</Application>
  <DocSecurity>0</DocSecurity>
  <Lines>23</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Deubler</cp:lastModifiedBy>
  <cp:revision>5</cp:revision>
  <dcterms:created xsi:type="dcterms:W3CDTF">2024-02-19T11:05:00Z</dcterms:created>
  <dcterms:modified xsi:type="dcterms:W3CDTF">2024-02-19T12:28:00Z</dcterms:modified>
</cp:coreProperties>
</file>