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</w:p>
    <w:p>
      <w:pPr>
        <w:pStyle w:val="Normal.0"/>
      </w:pPr>
      <w:r>
        <w:rPr>
          <w:rFonts w:ascii="Verdana" w:hAnsi="Verdana"/>
          <w:b w:val="1"/>
          <w:bCs w:val="1"/>
          <w:sz w:val="22"/>
          <w:szCs w:val="22"/>
          <w:u w:val="single"/>
          <w:rtl w:val="0"/>
          <w:lang w:val="de-DE"/>
        </w:rPr>
        <w:t>Pressetext: Narzissendorf Zloam_MICE_2023:</w:t>
      </w:r>
      <w:r>
        <w:rPr>
          <w:rFonts w:ascii="Arial Unicode MS" w:cs="Arial Unicode MS" w:hAnsi="Arial Unicode MS" w:eastAsia="Arial Unicode MS"/>
          <w:sz w:val="22"/>
          <w:szCs w:val="22"/>
          <w:u w:val="single"/>
        </w:rPr>
        <w:br w:type="textWrapping"/>
      </w:r>
      <w:r>
        <w:rPr>
          <w:rFonts w:ascii="Verdana" w:hAnsi="Verdana"/>
          <w:sz w:val="22"/>
          <w:szCs w:val="22"/>
          <w:rtl w:val="0"/>
          <w:lang w:val="de-DE"/>
        </w:rPr>
        <w:t>Zeichen: 2.2</w:t>
      </w:r>
      <w:r>
        <w:rPr>
          <w:rFonts w:ascii="Verdana" w:hAnsi="Verdana"/>
          <w:sz w:val="22"/>
          <w:szCs w:val="22"/>
          <w:rtl w:val="0"/>
          <w:lang w:val="de-DE"/>
        </w:rPr>
        <w:t>30</w:t>
      </w:r>
      <w:r>
        <w:rPr>
          <w:rFonts w:ascii="Verdana" w:hAnsi="Verdana"/>
          <w:sz w:val="22"/>
          <w:szCs w:val="22"/>
          <w:rtl w:val="0"/>
          <w:lang w:val="de-DE"/>
        </w:rPr>
        <w:t xml:space="preserve"> / Honorarfreier Abdruck / Fotos zum Download auf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"http://www.comma.info/"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www.comma.info</w:t>
      </w:r>
      <w:r>
        <w:rPr/>
        <w:fldChar w:fldCharType="end" w:fldLock="0"/>
      </w:r>
    </w:p>
    <w:p>
      <w:pPr>
        <w:pStyle w:val="Normal.0"/>
        <w:spacing w:line="360" w:lineRule="auto"/>
        <w:rPr>
          <w:rStyle w:val="Ohne"/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</w:p>
    <w:p>
      <w:pPr>
        <w:pStyle w:val="Normal.0"/>
        <w:spacing w:line="360" w:lineRule="auto"/>
        <w:jc w:val="center"/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>Ideen schmieden. Inspiration finden. Kreativit</w:t>
      </w:r>
      <w:r>
        <w:rPr>
          <w:rStyle w:val="Ohne"/>
          <w:rFonts w:ascii="Verdana" w:hAnsi="Verdana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t entfalten. </w:t>
      </w:r>
    </w:p>
    <w:p>
      <w:pPr>
        <w:pStyle w:val="Normal.0"/>
        <w:spacing w:line="360" w:lineRule="auto"/>
        <w:jc w:val="center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Da, wo andere Urlaub machen: im Narzissendorf Zloam im malerischen Ausseerland. </w:t>
      </w:r>
      <w:r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  <w:br w:type="textWrapping"/>
      </w:r>
    </w:p>
    <w:p>
      <w:pPr>
        <w:pStyle w:val="Normal.0"/>
        <w:spacing w:line="360" w:lineRule="auto"/>
        <w:jc w:val="center"/>
        <w:rPr>
          <w:rStyle w:val="Ohne"/>
          <w:rFonts w:ascii="Verdana" w:cs="Verdana" w:hAnsi="Verdana" w:eastAsia="Verdana"/>
          <w:b w:val="1"/>
          <w:bCs w:val="1"/>
          <w:sz w:val="36"/>
          <w:szCs w:val="36"/>
        </w:rPr>
      </w:pPr>
      <w:r>
        <w:rPr>
          <w:rStyle w:val="Ohne"/>
          <w:rFonts w:ascii="Verdana" w:hAnsi="Verdana"/>
          <w:b w:val="1"/>
          <w:bCs w:val="1"/>
          <w:sz w:val="36"/>
          <w:szCs w:val="36"/>
          <w:rtl w:val="0"/>
          <w:lang w:val="de-DE"/>
        </w:rPr>
        <w:t>Miteinand</w:t>
      </w:r>
      <w:r>
        <w:rPr>
          <w:rStyle w:val="Ohne"/>
          <w:rFonts w:ascii="Verdana" w:hAnsi="Verdana" w:hint="default"/>
          <w:b w:val="1"/>
          <w:bCs w:val="1"/>
          <w:sz w:val="36"/>
          <w:szCs w:val="36"/>
          <w:rtl w:val="0"/>
          <w:lang w:val="de-DE"/>
        </w:rPr>
        <w:t xml:space="preserve">’ </w:t>
      </w:r>
      <w:r>
        <w:rPr>
          <w:rStyle w:val="Ohne"/>
          <w:rFonts w:ascii="Verdana" w:hAnsi="Verdana"/>
          <w:b w:val="1"/>
          <w:bCs w:val="1"/>
          <w:sz w:val="36"/>
          <w:szCs w:val="36"/>
          <w:rtl w:val="0"/>
          <w:lang w:val="de-DE"/>
        </w:rPr>
        <w:t xml:space="preserve">(arbeiten im) Ausseerland </w:t>
      </w:r>
    </w:p>
    <w:p>
      <w:pPr>
        <w:pStyle w:val="Normal.0"/>
        <w:spacing w:line="360" w:lineRule="auto"/>
        <w:jc w:val="both"/>
        <w:rPr>
          <w:rStyle w:val="Hyperlink.0"/>
        </w:rPr>
      </w:pPr>
    </w:p>
    <w:p>
      <w:pPr>
        <w:pStyle w:val="Normal.0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de-DE"/>
        </w:rPr>
        <w:t>Es ist ja kein Geheimnis: Der Kopf arbeitet am besten da, wo er frei von anderen Einfl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ssen ist. Herrliche Natur inspiriert, frische Bergluft macht die Gedanken klar. Umso besser, wenn man diese Voraussetzungen nicht erst schaffen muss, sondern </w:t>
      </w:r>
      <w:r>
        <w:rPr>
          <w:rStyle w:val="Hyperlink.0"/>
          <w:rtl w:val="0"/>
          <w:lang w:val="de-DE"/>
        </w:rPr>
        <w:t xml:space="preserve">– </w:t>
      </w:r>
      <w:r>
        <w:rPr>
          <w:rStyle w:val="Hyperlink.0"/>
          <w:rtl w:val="0"/>
          <w:lang w:val="de-DE"/>
        </w:rPr>
        <w:t xml:space="preserve">wie im Narzissendorf Zloam </w:t>
      </w:r>
      <w:r>
        <w:rPr>
          <w:rStyle w:val="Hyperlink.0"/>
          <w:rtl w:val="0"/>
          <w:lang w:val="de-DE"/>
        </w:rPr>
        <w:t xml:space="preserve">– </w:t>
      </w:r>
      <w:r>
        <w:rPr>
          <w:rStyle w:val="Hyperlink.0"/>
          <w:rtl w:val="0"/>
          <w:lang w:val="de-DE"/>
        </w:rPr>
        <w:t>Ruhe, Natur und Platz 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r gelungene Incentives, Meetings und Seminare bereits nat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rlich gegeben sind. Die malerische Landschaft rund um den Grundlsee, das stolze Antlitz des Toten Gebirges, eine eigene </w:t>
      </w:r>
      <w:r>
        <w:rPr>
          <w:rStyle w:val="Hyperlink.0"/>
          <w:rtl w:val="0"/>
          <w:lang w:val="de-DE"/>
        </w:rPr>
        <w:t>„</w:t>
      </w:r>
      <w:r>
        <w:rPr>
          <w:rStyle w:val="Hyperlink.0"/>
          <w:rtl w:val="0"/>
          <w:lang w:val="de-DE"/>
        </w:rPr>
        <w:t>kleine Welt</w:t>
      </w:r>
      <w:r>
        <w:rPr>
          <w:rStyle w:val="Hyperlink.0"/>
          <w:rtl w:val="0"/>
          <w:lang w:val="de-DE"/>
        </w:rPr>
        <w:t xml:space="preserve">“ </w:t>
      </w:r>
      <w:r>
        <w:rPr>
          <w:rStyle w:val="Hyperlink.0"/>
          <w:rtl w:val="0"/>
          <w:lang w:val="de-DE"/>
        </w:rPr>
        <w:t>kompakt platziert auf einem Sonnenh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gel. Die perfekte </w:t>
      </w:r>
      <w:r>
        <w:rPr>
          <w:rStyle w:val="Hyperlink.0"/>
          <w:rtl w:val="0"/>
          <w:lang w:val="de-DE"/>
        </w:rPr>
        <w:t>„</w:t>
      </w:r>
      <w:r>
        <w:rPr>
          <w:rStyle w:val="Hyperlink.0"/>
          <w:rtl w:val="0"/>
          <w:lang w:val="de-DE"/>
        </w:rPr>
        <w:t>Hardware</w:t>
      </w:r>
      <w:r>
        <w:rPr>
          <w:rStyle w:val="Hyperlink.0"/>
          <w:rtl w:val="0"/>
          <w:lang w:val="de-DE"/>
        </w:rPr>
        <w:t xml:space="preserve">“ </w:t>
      </w:r>
      <w:r>
        <w:rPr>
          <w:rStyle w:val="Hyperlink.0"/>
          <w:rtl w:val="0"/>
          <w:lang w:val="de-DE"/>
        </w:rPr>
        <w:t>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r produktive Tage obendrauf </w:t>
      </w:r>
      <w:r>
        <w:rPr>
          <w:rStyle w:val="Hyperlink.0"/>
          <w:rtl w:val="0"/>
          <w:lang w:val="de-DE"/>
        </w:rPr>
        <w:t xml:space="preserve">– </w:t>
      </w:r>
      <w:r>
        <w:rPr>
          <w:rStyle w:val="Hyperlink.0"/>
          <w:rtl w:val="0"/>
          <w:lang w:val="de-DE"/>
        </w:rPr>
        <w:t>so l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sst sich</w:t>
      </w:r>
      <w:r>
        <w:rPr>
          <w:rStyle w:val="Hyperlink.0"/>
          <w:rtl w:val="0"/>
          <w:lang w:val="de-DE"/>
        </w:rPr>
        <w:t>’</w:t>
      </w:r>
      <w:r>
        <w:rPr>
          <w:rStyle w:val="Hyperlink.0"/>
          <w:rtl w:val="0"/>
          <w:lang w:val="de-DE"/>
        </w:rPr>
        <w:t xml:space="preserve">s arbeiten. </w:t>
      </w:r>
    </w:p>
    <w:p>
      <w:pPr>
        <w:pStyle w:val="Normal.0"/>
        <w:spacing w:line="360" w:lineRule="auto"/>
        <w:jc w:val="both"/>
        <w:rPr>
          <w:rStyle w:val="Hyperlink.0"/>
        </w:rPr>
      </w:pPr>
    </w:p>
    <w:p>
      <w:pPr>
        <w:pStyle w:val="Normal.0"/>
        <w:spacing w:line="360" w:lineRule="auto"/>
        <w:jc w:val="both"/>
        <w:rPr>
          <w:rStyle w:val="Hyperlink.0"/>
        </w:rPr>
      </w:pP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>Vielf</w:t>
      </w:r>
      <w:r>
        <w:rPr>
          <w:rStyle w:val="Ohne"/>
          <w:rFonts w:ascii="Verdana" w:hAnsi="Verdana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>ltige Aktivit</w:t>
      </w:r>
      <w:r>
        <w:rPr>
          <w:rStyle w:val="Ohne"/>
          <w:rFonts w:ascii="Verdana" w:hAnsi="Verdana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>ten f</w:t>
      </w:r>
      <w:r>
        <w:rPr>
          <w:rStyle w:val="Ohne"/>
          <w:rFonts w:ascii="Verdana" w:hAnsi="Verdana" w:hint="default"/>
          <w:b w:val="1"/>
          <w:bCs w:val="1"/>
          <w:sz w:val="22"/>
          <w:szCs w:val="22"/>
          <w:rtl w:val="0"/>
          <w:lang w:val="de-DE"/>
        </w:rPr>
        <w:t>ü</w:t>
      </w: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>r ein ausgeglichenes Team</w:t>
      </w:r>
      <w:r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  <w:br w:type="textWrapping"/>
      </w:r>
      <w:r>
        <w:rPr>
          <w:rStyle w:val="Hyperlink.0"/>
          <w:rtl w:val="0"/>
          <w:lang w:val="de-DE"/>
        </w:rPr>
        <w:t>Den idealen Ausgleich zu fordernden Arbeitseinheiten findet man im Narzissendorf in vielf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ltigen Formen: An Sommertagen verspricht der Sprung in den erfrischenden Badeteich einen k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hlen Kopf. Im Winter stellt man sich auf die Ski oder rodelt durch die zauberhafte Landschaft </w:t>
      </w:r>
      <w:r>
        <w:rPr>
          <w:rStyle w:val="Hyperlink.0"/>
          <w:rtl w:val="0"/>
          <w:lang w:val="de-DE"/>
        </w:rPr>
        <w:t xml:space="preserve">– </w:t>
      </w:r>
      <w:r>
        <w:rPr>
          <w:rStyle w:val="Hyperlink.0"/>
          <w:rtl w:val="0"/>
          <w:lang w:val="de-DE"/>
        </w:rPr>
        <w:t>ja, direkt im Dorf! Abends l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sst man die produktiven Stunden beim gemeinsamen Essen im Zloam Wirt ausklingen. Und 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r die gelungene Abwechslung ist mit reichlich Teambuilding-Angeboten ebenfalls vorgesorgt: Direkt am Areal warten unter anderem ein Schatzsucherwald 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r die exklusive Schatzsuche im Team, 3D-Bogenparcours und 4D-Bogenkino sowie eine Reitanlage, neuerdings mit einem Angebot zum Pferde-gest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tzten Coaching. Yoga, Werken und Basteln in der Holz- </w:t>
      </w:r>
      <w:r>
        <w:rPr>
          <w:rStyle w:val="Hyperlink.0"/>
          <w:rtl w:val="0"/>
          <w:lang w:val="de-DE"/>
        </w:rPr>
        <w:t>und</w:t>
      </w:r>
      <w:r>
        <w:rPr>
          <w:rStyle w:val="Hyperlink.0"/>
          <w:rtl w:val="0"/>
          <w:lang w:val="de-DE"/>
        </w:rPr>
        <w:t xml:space="preserve"> Kreativwerkstatt und gef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 xml:space="preserve">hrte Wanderungen bringen das ganze Jahr 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ber auf frische Gedanken. Die Liste ist lang und garantiert gef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llt mit Aktivit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ten 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r s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mtliche Vorlieben und Firmenkulturen.</w:t>
      </w:r>
    </w:p>
    <w:p>
      <w:pPr>
        <w:pStyle w:val="Infoblock"/>
        <w:spacing w:line="360" w:lineRule="auto"/>
        <w:jc w:val="both"/>
        <w:rPr>
          <w:rStyle w:val="Ohne"/>
          <w:rFonts w:ascii="Verdana" w:cs="Verdana" w:hAnsi="Verdana" w:eastAsia="Verdana"/>
          <w:kern w:val="3"/>
          <w:sz w:val="22"/>
          <w:szCs w:val="22"/>
        </w:rPr>
      </w:pPr>
    </w:p>
    <w:p>
      <w:pPr>
        <w:pStyle w:val="Normal.0"/>
        <w:spacing w:line="360" w:lineRule="auto"/>
        <w:jc w:val="both"/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jc w:val="both"/>
        <w:rPr>
          <w:rStyle w:val="Ohne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>Traditionelle H</w:t>
      </w:r>
      <w:r>
        <w:rPr>
          <w:rStyle w:val="Ohne"/>
          <w:rFonts w:ascii="Verdana" w:hAnsi="Verdana" w:hint="default"/>
          <w:b w:val="1"/>
          <w:bCs w:val="1"/>
          <w:sz w:val="22"/>
          <w:szCs w:val="22"/>
          <w:rtl w:val="0"/>
          <w:lang w:val="de-DE"/>
        </w:rPr>
        <w:t>ä</w:t>
      </w:r>
      <w:r>
        <w:rPr>
          <w:rStyle w:val="Ohne"/>
          <w:rFonts w:ascii="Verdana" w:hAnsi="Verdana"/>
          <w:b w:val="1"/>
          <w:bCs w:val="1"/>
          <w:sz w:val="22"/>
          <w:szCs w:val="22"/>
          <w:rtl w:val="0"/>
          <w:lang w:val="de-DE"/>
        </w:rPr>
        <w:t xml:space="preserve">user, individuelle Freiheit </w:t>
      </w:r>
    </w:p>
    <w:p>
      <w:pPr>
        <w:pStyle w:val="Normal.0"/>
        <w:spacing w:line="360" w:lineRule="auto"/>
        <w:jc w:val="both"/>
        <w:rPr>
          <w:rStyle w:val="Hyperlink.0"/>
        </w:rPr>
      </w:pPr>
      <w:r>
        <w:rPr>
          <w:rStyle w:val="Hyperlink.0"/>
          <w:rtl w:val="0"/>
          <w:lang w:val="de-DE"/>
        </w:rPr>
        <w:t>So vielf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ltig wie die Aktivit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ten-Gestaltung pr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sentieren sich auch die M</w:t>
      </w:r>
      <w:r>
        <w:rPr>
          <w:rStyle w:val="Hyperlink.0"/>
          <w:rtl w:val="0"/>
          <w:lang w:val="de-DE"/>
        </w:rPr>
        <w:t>ö</w:t>
      </w:r>
      <w:r>
        <w:rPr>
          <w:rStyle w:val="Hyperlink.0"/>
          <w:rtl w:val="0"/>
          <w:lang w:val="de-DE"/>
        </w:rPr>
        <w:t>glichkeiten zur Unterbringung: Zwischen Eibenwald, Fischerwiese und Musikantenwald verteilen sich die sch</w:t>
      </w:r>
      <w:r>
        <w:rPr>
          <w:rStyle w:val="Hyperlink.0"/>
          <w:rtl w:val="0"/>
          <w:lang w:val="de-DE"/>
        </w:rPr>
        <w:t>ö</w:t>
      </w:r>
      <w:r>
        <w:rPr>
          <w:rStyle w:val="Hyperlink.0"/>
          <w:rtl w:val="0"/>
          <w:lang w:val="de-DE"/>
        </w:rPr>
        <w:t>nen H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user im traditionellen Ausseer Stil und sind entweder als gro</w:t>
      </w:r>
      <w:r>
        <w:rPr>
          <w:rStyle w:val="Hyperlink.0"/>
          <w:rtl w:val="0"/>
          <w:lang w:val="de-DE"/>
        </w:rPr>
        <w:t>ß</w:t>
      </w:r>
      <w:r>
        <w:rPr>
          <w:rStyle w:val="Hyperlink.0"/>
          <w:rtl w:val="0"/>
          <w:lang w:val="de-DE"/>
        </w:rPr>
        <w:t>es Ganzes oder einzelne Apartment-Einheiten mietbar. Die Privatsph</w:t>
      </w:r>
      <w:r>
        <w:rPr>
          <w:rStyle w:val="Hyperlink.0"/>
          <w:rtl w:val="0"/>
          <w:lang w:val="de-DE"/>
        </w:rPr>
        <w:t>ä</w:t>
      </w:r>
      <w:r>
        <w:rPr>
          <w:rStyle w:val="Hyperlink.0"/>
          <w:rtl w:val="0"/>
          <w:lang w:val="de-DE"/>
        </w:rPr>
        <w:t>re ist dabei f</w:t>
      </w:r>
      <w:r>
        <w:rPr>
          <w:rStyle w:val="Hyperlink.0"/>
          <w:rtl w:val="0"/>
          <w:lang w:val="de-DE"/>
        </w:rPr>
        <w:t>ü</w:t>
      </w:r>
      <w:r>
        <w:rPr>
          <w:rStyle w:val="Hyperlink.0"/>
          <w:rtl w:val="0"/>
          <w:lang w:val="de-DE"/>
        </w:rPr>
        <w:t>r jedes Teammitglied dank m</w:t>
      </w:r>
      <w:r>
        <w:rPr>
          <w:rStyle w:val="Hyperlink.0"/>
          <w:rtl w:val="0"/>
          <w:lang w:val="de-DE"/>
        </w:rPr>
        <w:t>ö</w:t>
      </w:r>
      <w:r>
        <w:rPr>
          <w:rStyle w:val="Hyperlink.0"/>
          <w:rtl w:val="0"/>
          <w:lang w:val="de-DE"/>
        </w:rPr>
        <w:t xml:space="preserve">glicher Einzelbelegung trotzdem jederzeit gegeben. </w:t>
      </w:r>
    </w:p>
    <w:p>
      <w:pPr>
        <w:pStyle w:val="Normal.0"/>
        <w:spacing w:line="360" w:lineRule="auto"/>
        <w:jc w:val="both"/>
        <w:rPr>
          <w:rStyle w:val="Hyperlink.0"/>
        </w:rPr>
      </w:pPr>
    </w:p>
    <w:p>
      <w:pPr>
        <w:pStyle w:val="Normal.0"/>
        <w:spacing w:line="360" w:lineRule="auto"/>
        <w:jc w:val="both"/>
        <w:rPr>
          <w:rStyle w:val="Ohne"/>
          <w:rFonts w:ascii="Verdana" w:cs="Verdana" w:hAnsi="Verdana" w:eastAsia="Verdana"/>
        </w:rPr>
      </w:pPr>
    </w:p>
    <w:p>
      <w:pPr>
        <w:pStyle w:val="Normal.0"/>
        <w:spacing w:line="360" w:lineRule="auto"/>
        <w:rPr>
          <w:rStyle w:val="Ohne"/>
          <w:rFonts w:ascii="Verdana" w:cs="Verdana" w:hAnsi="Verdana" w:eastAsia="Verdana"/>
        </w:rPr>
      </w:pPr>
      <w:r>
        <w:rPr>
          <w:rStyle w:val="Ohne"/>
          <w:rFonts w:ascii="Verdana" w:hAnsi="Verdana"/>
          <w:sz w:val="22"/>
          <w:szCs w:val="22"/>
          <w:u w:val="single"/>
          <w:rtl w:val="0"/>
          <w:lang w:val="de-DE"/>
        </w:rPr>
        <w:t>Kontaktdaten: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  <w:u w:val="single"/>
        </w:rPr>
        <w:br w:type="textWrapping"/>
      </w:r>
      <w:r>
        <w:rPr>
          <w:rStyle w:val="Hyperlink.0"/>
          <w:rtl w:val="0"/>
          <w:lang w:val="de-DE"/>
        </w:rPr>
        <w:t>Narzissendorf Zloam</w:t>
      </w:r>
    </w:p>
    <w:p>
      <w:pPr>
        <w:pStyle w:val="Normal.0"/>
        <w:spacing w:line="360" w:lineRule="auto"/>
        <w:rPr>
          <w:rStyle w:val="Hyperlink.0"/>
        </w:rPr>
      </w:pPr>
      <w:r>
        <w:rPr>
          <w:rStyle w:val="Hyperlink.0"/>
          <w:rtl w:val="0"/>
          <w:lang w:val="de-DE"/>
        </w:rPr>
        <w:t>Archkogl 188, A-8993 Grundlsee</w:t>
      </w:r>
    </w:p>
    <w:p>
      <w:pPr>
        <w:pStyle w:val="Normal.0"/>
        <w:spacing w:line="360" w:lineRule="auto"/>
        <w:rPr>
          <w:rStyle w:val="Ohne"/>
          <w:rFonts w:ascii="Verdana" w:cs="Verdana" w:hAnsi="Verdana" w:eastAsia="Verdana"/>
        </w:rPr>
      </w:pPr>
      <w:r>
        <w:rPr>
          <w:rStyle w:val="Hyperlink.0"/>
          <w:rtl w:val="0"/>
          <w:lang w:val="de-DE"/>
        </w:rPr>
        <w:t>Tel. +43 (0) 3622 20990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Style w:val="Hyperlink.0"/>
          <w:rtl w:val="0"/>
          <w:lang w:val="de-DE"/>
        </w:rPr>
        <w:t>rezeption@zloam.at | www.zloam.at</w:t>
      </w:r>
    </w:p>
    <w:p>
      <w:pPr>
        <w:pStyle w:val="Normal.0"/>
        <w:spacing w:line="360" w:lineRule="auto"/>
        <w:rPr>
          <w:rStyle w:val="Ohne"/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  <w:rPr>
          <w:rStyle w:val="Ohne"/>
          <w:rFonts w:ascii="Verdana" w:cs="Verdana" w:hAnsi="Verdana" w:eastAsia="Verdana"/>
          <w:sz w:val="22"/>
          <w:szCs w:val="22"/>
        </w:rPr>
      </w:pPr>
    </w:p>
    <w:p>
      <w:pPr>
        <w:pStyle w:val="Normal.0"/>
        <w:spacing w:line="360" w:lineRule="auto"/>
      </w:pPr>
      <w:r>
        <w:rPr>
          <w:rStyle w:val="Ohne"/>
          <w:rFonts w:ascii="Verdana" w:hAnsi="Verdana"/>
          <w:sz w:val="22"/>
          <w:szCs w:val="22"/>
          <w:u w:val="single"/>
          <w:rtl w:val="0"/>
          <w:lang w:val="de-DE"/>
        </w:rPr>
        <w:t>Pressekontakt: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  <w:u w:val="single"/>
        </w:rPr>
        <w:br w:type="textWrapping"/>
      </w:r>
      <w:r>
        <w:rPr>
          <w:rStyle w:val="Hyperlink.0"/>
          <w:rtl w:val="0"/>
          <w:lang w:val="de-DE"/>
        </w:rPr>
        <w:t>Comma GmbH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Style w:val="Hyperlink.0"/>
          <w:rtl w:val="0"/>
          <w:lang w:val="de-DE"/>
        </w:rPr>
        <w:t>Nicole Rathgeb-H</w:t>
      </w:r>
      <w:r>
        <w:rPr>
          <w:rStyle w:val="Hyperlink.0"/>
          <w:rtl w:val="0"/>
          <w:lang w:val="de-DE"/>
        </w:rPr>
        <w:t>ö</w:t>
      </w:r>
      <w:r>
        <w:rPr>
          <w:rStyle w:val="Hyperlink.0"/>
          <w:rtl w:val="0"/>
          <w:lang w:val="de-DE"/>
        </w:rPr>
        <w:t>ll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Style w:val="Hyperlink.0"/>
          <w:rtl w:val="0"/>
          <w:lang w:val="de-DE"/>
        </w:rPr>
        <w:t>Liechtensteinklammstra</w:t>
      </w:r>
      <w:r>
        <w:rPr>
          <w:rStyle w:val="Hyperlink.0"/>
          <w:rtl w:val="0"/>
          <w:lang w:val="de-DE"/>
        </w:rPr>
        <w:t>ß</w:t>
      </w:r>
      <w:r>
        <w:rPr>
          <w:rStyle w:val="Hyperlink.0"/>
          <w:rtl w:val="0"/>
          <w:lang w:val="de-DE"/>
        </w:rPr>
        <w:t>e 50b, A-5600 St.Johann im Pongau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Style w:val="Hyperlink.0"/>
          <w:rtl w:val="0"/>
          <w:lang w:val="de-DE"/>
        </w:rPr>
        <w:t>Tel.: +43 (0) 6412 20805 | Mobil: +43 (0) 664</w:t>
      </w:r>
      <w:r>
        <w:rPr>
          <w:rStyle w:val="Hyperlink.0"/>
          <w:rtl w:val="0"/>
          <w:lang w:val="de-DE"/>
        </w:rPr>
        <w:t> </w:t>
      </w:r>
      <w:r>
        <w:rPr>
          <w:rStyle w:val="Hyperlink.0"/>
          <w:rtl w:val="0"/>
          <w:lang w:val="de-DE"/>
        </w:rPr>
        <w:t>142 05 55</w:t>
      </w:r>
      <w:r>
        <w:rPr>
          <w:rStyle w:val="Ohne"/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"mailto:office@comma.info"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office@comma.info</w:t>
      </w:r>
      <w:r>
        <w:rPr/>
        <w:fldChar w:fldCharType="end" w:fldLock="0"/>
      </w:r>
      <w:r>
        <w:rPr>
          <w:rStyle w:val="Hyperlink.0"/>
          <w:rtl w:val="0"/>
          <w:lang w:val="de-DE"/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"http://www.comma.info/"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www.comma.info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17" w:right="1417" w:bottom="993" w:left="1417" w:header="708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a6a6a6" w:sz="4" w:space="0" w:shadow="0" w:frame="0"/>
        <w:left w:val="nil"/>
        <w:bottom w:val="nil"/>
        <w:right w:val="nil"/>
      </w:pBdr>
      <w:tabs>
        <w:tab w:val="right" w:pos="9046"/>
        <w:tab w:val="clear" w:pos="9072"/>
      </w:tabs>
      <w:jc w:val="center"/>
      <w:rPr>
        <w:rFonts w:ascii="Verdana" w:cs="Verdana" w:hAnsi="Verdana" w:eastAsia="Verdana"/>
        <w:outline w:val="0"/>
        <w:color w:val="808080"/>
        <w:sz w:val="22"/>
        <w:szCs w:val="22"/>
        <w:u w:color="808080"/>
        <w14:textFill>
          <w14:solidFill>
            <w14:srgbClr w14:val="808080"/>
          </w14:solidFill>
        </w14:textFill>
      </w:rPr>
    </w:pPr>
    <w:r>
      <w:rPr>
        <w:rFonts w:ascii="Verdana" w:hAnsi="Verdana"/>
        <w:outline w:val="0"/>
        <w:color w:val="808080"/>
        <w:sz w:val="22"/>
        <w:szCs w:val="22"/>
        <w:u w:color="808080"/>
        <w:rtl w:val="0"/>
        <w:lang w:val="de-DE"/>
        <w14:textFill>
          <w14:solidFill>
            <w14:srgbClr w14:val="808080"/>
          </w14:solidFill>
        </w14:textFill>
      </w:rPr>
      <w:t>Comma GmbH . Liechtensteinklammstr. 50b . A-5600 St. Johann / Pongau</w:t>
    </w:r>
  </w:p>
  <w:p>
    <w:pPr>
      <w:pStyle w:val="footer"/>
      <w:tabs>
        <w:tab w:val="right" w:pos="9046"/>
        <w:tab w:val="clear" w:pos="9072"/>
      </w:tabs>
      <w:jc w:val="center"/>
    </w:pPr>
    <w:r>
      <w:rPr>
        <w:rFonts w:ascii="Verdana" w:hAnsi="Verdana"/>
        <w:outline w:val="0"/>
        <w:color w:val="808080"/>
        <w:sz w:val="22"/>
        <w:szCs w:val="22"/>
        <w:u w:color="808080"/>
        <w:rtl w:val="0"/>
        <w:lang w:val="de-DE"/>
        <w14:textFill>
          <w14:solidFill>
            <w14:srgbClr w14:val="808080"/>
          </w14:solidFill>
        </w14:textFill>
      </w:rPr>
      <w:t>office@comma.info . www.comma.info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2080"/>
        <w:tab w:val="clear" w:pos="4536"/>
        <w:tab w:val="clear" w:pos="9072"/>
      </w:tabs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Style w:val="Ohne A"/>
      </w:rPr>
      <w:drawing xmlns:a="http://schemas.openxmlformats.org/drawingml/2006/main">
        <wp:inline distT="0" distB="0" distL="0" distR="0">
          <wp:extent cx="2127200" cy="553555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00" cy="553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 A">
    <w:name w:val="Ohne A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Verdana" w:cs="Verdana" w:hAnsi="Verdana" w:eastAsia="Verdana"/>
      <w:sz w:val="22"/>
      <w:szCs w:val="22"/>
    </w:rPr>
  </w:style>
  <w:style w:type="paragraph" w:styleId="Infoblock">
    <w:name w:val="Infoblock"/>
    <w:next w:val="Infoblock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